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5F" w:rsidRPr="00B9145F" w:rsidRDefault="00B9145F" w:rsidP="00B9145F">
      <w:pPr>
        <w:jc w:val="center"/>
        <w:rPr>
          <w:rFonts w:ascii="Times New Roman" w:hAnsi="Times New Roman"/>
          <w:b/>
          <w:sz w:val="28"/>
          <w:szCs w:val="28"/>
        </w:rPr>
      </w:pPr>
      <w:r w:rsidRPr="00B9145F">
        <w:rPr>
          <w:rFonts w:ascii="Times New Roman" w:hAnsi="Times New Roman"/>
          <w:b/>
          <w:sz w:val="28"/>
          <w:szCs w:val="28"/>
        </w:rPr>
        <w:t xml:space="preserve">Outline of </w:t>
      </w:r>
      <w:r w:rsidRPr="00B9145F">
        <w:rPr>
          <w:rFonts w:ascii="Times New Roman" w:hAnsi="Times New Roman"/>
          <w:b/>
          <w:sz w:val="28"/>
          <w:szCs w:val="28"/>
        </w:rPr>
        <w:t xml:space="preserve">prerequisite material </w:t>
      </w:r>
      <w:r w:rsidRPr="00B9145F">
        <w:rPr>
          <w:rFonts w:ascii="Times New Roman" w:hAnsi="Times New Roman"/>
          <w:b/>
          <w:sz w:val="28"/>
          <w:szCs w:val="28"/>
        </w:rPr>
        <w:t>for SCMA 632</w:t>
      </w:r>
    </w:p>
    <w:p w:rsidR="009F5FCD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chapters/sections of </w:t>
      </w:r>
      <w:r w:rsidRPr="00B9145F">
        <w:rPr>
          <w:rFonts w:ascii="Times New Roman" w:hAnsi="Times New Roman"/>
          <w:b/>
          <w:i/>
          <w:sz w:val="28"/>
          <w:szCs w:val="28"/>
        </w:rPr>
        <w:t>Statistics for Business: Decision Making and Analysis</w:t>
      </w:r>
      <w:r w:rsidRPr="00292B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listed below cover what is considered to be prerequisite knowledge for SCMA 632.</w:t>
      </w: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One</w:t>
      </w: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2, Data</w:t>
      </w: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4, Describing </w:t>
      </w:r>
      <w:bookmarkStart w:id="0" w:name="_GoBack"/>
      <w:r w:rsidR="001A65F7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>ical</w:t>
      </w:r>
      <w:bookmarkEnd w:id="0"/>
      <w:r>
        <w:rPr>
          <w:rFonts w:ascii="Times New Roman" w:hAnsi="Times New Roman"/>
          <w:sz w:val="24"/>
          <w:szCs w:val="24"/>
        </w:rPr>
        <w:t xml:space="preserve"> Data</w:t>
      </w:r>
    </w:p>
    <w:p w:rsidR="00B9145F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5, Association between Categorical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6, Association between Quantitative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Two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7, Probability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8.2, Dependent Events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Sections 9.1 &amp; 9.2, Random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Sections 10.2 &amp; 10.4, Distribution and Dependence of Random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12, The Normal Probability Model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</w:p>
    <w:p w:rsidR="00384143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Three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13, Samples and Surveys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14.1, Sampling distribution of the Mean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15, Confidence Intervals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16, Statistical Tests</w:t>
      </w:r>
    </w:p>
    <w:p w:rsidR="00D277AD" w:rsidRDefault="00D277A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17, Comparison (omit 17.2 &amp; 17.3)</w:t>
      </w:r>
    </w:p>
    <w:p w:rsidR="00D277AD" w:rsidRPr="00B9145F" w:rsidRDefault="00D277AD" w:rsidP="00B9145F">
      <w:pPr>
        <w:rPr>
          <w:rFonts w:ascii="Times New Roman" w:hAnsi="Times New Roman"/>
          <w:sz w:val="24"/>
          <w:szCs w:val="24"/>
        </w:rPr>
      </w:pPr>
    </w:p>
    <w:sectPr w:rsidR="00D277AD" w:rsidRPr="00B9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5F"/>
    <w:rsid w:val="001A65F7"/>
    <w:rsid w:val="00384143"/>
    <w:rsid w:val="003A020D"/>
    <w:rsid w:val="00846EBE"/>
    <w:rsid w:val="008B0F9D"/>
    <w:rsid w:val="00AB34F8"/>
    <w:rsid w:val="00B9145F"/>
    <w:rsid w:val="00CD2AF7"/>
    <w:rsid w:val="00D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4913"/>
  <w15:chartTrackingRefBased/>
  <w15:docId w15:val="{76B0C66A-DE6A-44BD-AB78-9DACDED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5F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3</cp:revision>
  <dcterms:created xsi:type="dcterms:W3CDTF">2016-08-31T19:33:00Z</dcterms:created>
  <dcterms:modified xsi:type="dcterms:W3CDTF">2016-08-31T21:58:00Z</dcterms:modified>
</cp:coreProperties>
</file>